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81" w:rsidRPr="003B6F02" w:rsidRDefault="00247C8E" w:rsidP="00247C8E">
      <w:pPr>
        <w:spacing w:before="120" w:after="120"/>
        <w:jc w:val="both"/>
        <w:rPr>
          <w:rFonts w:ascii="Verdana" w:hAnsi="Verdana" w:cs="Arial"/>
          <w:b/>
          <w:sz w:val="20"/>
          <w:lang w:val="es-ES"/>
        </w:rPr>
      </w:pPr>
      <w:bookmarkStart w:id="0" w:name="_GoBack"/>
      <w:bookmarkEnd w:id="0"/>
      <w:r>
        <w:rPr>
          <w:rFonts w:ascii="Verdana" w:hAnsi="Verdana" w:cs="Arial"/>
          <w:b/>
          <w:sz w:val="20"/>
          <w:lang w:val="es-ES"/>
        </w:rPr>
        <w:t xml:space="preserve">SEMINARIO SOBRE </w:t>
      </w:r>
    </w:p>
    <w:p w:rsidR="00FC776A" w:rsidRPr="0057243F" w:rsidRDefault="00FC776A" w:rsidP="00247C8E">
      <w:pPr>
        <w:ind w:left="360"/>
        <w:jc w:val="center"/>
        <w:rPr>
          <w:rFonts w:ascii="Verdana" w:hAnsi="Verdana"/>
          <w:sz w:val="20"/>
        </w:rPr>
      </w:pPr>
      <w:r w:rsidRPr="0057243F">
        <w:rPr>
          <w:rFonts w:ascii="Verdana" w:hAnsi="Verdana"/>
          <w:b/>
          <w:i/>
          <w:sz w:val="20"/>
        </w:rPr>
        <w:t>“</w:t>
      </w:r>
      <w:r w:rsidR="001C3DEC" w:rsidRPr="0057243F">
        <w:rPr>
          <w:rFonts w:ascii="Verdana" w:hAnsi="Verdana"/>
          <w:b/>
          <w:i/>
          <w:sz w:val="20"/>
        </w:rPr>
        <w:t xml:space="preserve">La decisión de la Comisión Europea en el asunto </w:t>
      </w:r>
      <w:r w:rsidR="001C3DEC" w:rsidRPr="0057243F">
        <w:rPr>
          <w:rFonts w:ascii="Verdana" w:hAnsi="Verdana"/>
          <w:b/>
          <w:sz w:val="20"/>
        </w:rPr>
        <w:t xml:space="preserve">Google </w:t>
      </w:r>
      <w:proofErr w:type="spellStart"/>
      <w:r w:rsidR="001C3DEC" w:rsidRPr="0057243F">
        <w:rPr>
          <w:rFonts w:ascii="Verdana" w:hAnsi="Verdana"/>
          <w:b/>
          <w:sz w:val="20"/>
        </w:rPr>
        <w:t>Search</w:t>
      </w:r>
      <w:proofErr w:type="spellEnd"/>
      <w:r w:rsidR="001C3DEC" w:rsidRPr="0057243F">
        <w:rPr>
          <w:rFonts w:ascii="Verdana" w:hAnsi="Verdana"/>
          <w:b/>
          <w:sz w:val="20"/>
        </w:rPr>
        <w:t xml:space="preserve"> (Shopping)</w:t>
      </w:r>
      <w:r w:rsidR="001C3DEC" w:rsidRPr="0057243F">
        <w:rPr>
          <w:rFonts w:ascii="Verdana" w:hAnsi="Verdana"/>
          <w:b/>
          <w:i/>
          <w:sz w:val="20"/>
        </w:rPr>
        <w:t xml:space="preserve"> </w:t>
      </w:r>
      <w:r w:rsidR="00E26940" w:rsidRPr="0057243F">
        <w:rPr>
          <w:rFonts w:ascii="Verdana" w:hAnsi="Verdana"/>
          <w:b/>
          <w:i/>
          <w:sz w:val="20"/>
        </w:rPr>
        <w:t>como vanguardia de los desarrollos en defensa de la competencia en la economía digital</w:t>
      </w:r>
      <w:r w:rsidRPr="0057243F">
        <w:rPr>
          <w:rFonts w:ascii="Verdana" w:hAnsi="Verdana"/>
          <w:b/>
          <w:i/>
          <w:sz w:val="20"/>
        </w:rPr>
        <w:t>”</w:t>
      </w:r>
    </w:p>
    <w:p w:rsidR="00247C8E" w:rsidRDefault="00247C8E" w:rsidP="00247C8E">
      <w:pPr>
        <w:spacing w:before="120" w:after="120"/>
        <w:jc w:val="both"/>
        <w:rPr>
          <w:rFonts w:ascii="Verdana" w:hAnsi="Verdana" w:cs="Arial"/>
          <w:b/>
          <w:sz w:val="20"/>
          <w:lang w:val="es-ES"/>
        </w:rPr>
      </w:pPr>
      <w:r>
        <w:rPr>
          <w:rFonts w:ascii="Verdana" w:hAnsi="Verdana" w:cs="Arial"/>
          <w:b/>
          <w:sz w:val="20"/>
          <w:lang w:val="es-ES"/>
        </w:rPr>
        <w:t>FECHA: 20 de abril de 2018</w:t>
      </w:r>
    </w:p>
    <w:p w:rsidR="00247C8E" w:rsidRDefault="00247C8E" w:rsidP="00247C8E">
      <w:pPr>
        <w:spacing w:before="120" w:after="120"/>
        <w:jc w:val="both"/>
        <w:rPr>
          <w:rFonts w:ascii="Verdana" w:hAnsi="Verdana" w:cs="Arial"/>
          <w:sz w:val="20"/>
          <w:lang w:val="es-ES"/>
        </w:rPr>
      </w:pPr>
      <w:r>
        <w:rPr>
          <w:rFonts w:ascii="Verdana" w:hAnsi="Verdana" w:cs="Arial"/>
          <w:b/>
          <w:sz w:val="20"/>
          <w:lang w:val="es-ES"/>
        </w:rPr>
        <w:t xml:space="preserve">SEDE: </w:t>
      </w:r>
      <w:r w:rsidRPr="00247C8E">
        <w:rPr>
          <w:rFonts w:ascii="Verdana" w:hAnsi="Verdana" w:cs="Arial"/>
          <w:sz w:val="20"/>
          <w:lang w:val="es-ES"/>
        </w:rPr>
        <w:t xml:space="preserve">Despacho </w:t>
      </w:r>
      <w:proofErr w:type="spellStart"/>
      <w:r w:rsidRPr="00247C8E">
        <w:rPr>
          <w:rFonts w:ascii="Verdana" w:hAnsi="Verdana" w:cs="Arial"/>
          <w:sz w:val="20"/>
          <w:lang w:val="es-ES"/>
        </w:rPr>
        <w:t>Garrigues</w:t>
      </w:r>
      <w:proofErr w:type="spellEnd"/>
      <w:r w:rsidRPr="00247C8E">
        <w:rPr>
          <w:rFonts w:ascii="Verdana" w:hAnsi="Verdana" w:cs="Arial"/>
          <w:sz w:val="20"/>
          <w:lang w:val="es-ES"/>
        </w:rPr>
        <w:t>, c/ Hermosilla, 3, 28001, Madrid</w:t>
      </w:r>
    </w:p>
    <w:p w:rsidR="00247C8E" w:rsidRPr="00247C8E" w:rsidRDefault="00247C8E" w:rsidP="00247C8E">
      <w:pPr>
        <w:spacing w:before="120" w:after="120"/>
        <w:jc w:val="both"/>
        <w:rPr>
          <w:rFonts w:ascii="Verdana" w:hAnsi="Verdana" w:cs="Arial"/>
          <w:b/>
          <w:sz w:val="20"/>
          <w:lang w:val="es-ES"/>
        </w:rPr>
      </w:pPr>
      <w:r w:rsidRPr="00247C8E">
        <w:rPr>
          <w:rFonts w:ascii="Verdana" w:hAnsi="Verdana" w:cs="Arial"/>
          <w:b/>
          <w:sz w:val="20"/>
          <w:lang w:val="es-ES"/>
        </w:rPr>
        <w:t>PROGRAMA</w:t>
      </w:r>
      <w:r>
        <w:rPr>
          <w:rFonts w:ascii="Verdana" w:hAnsi="Verdana" w:cs="Arial"/>
          <w:b/>
          <w:sz w:val="20"/>
          <w:lang w:val="es-ES"/>
        </w:rPr>
        <w:t>:</w:t>
      </w:r>
    </w:p>
    <w:p w:rsidR="00061D26" w:rsidRPr="0057243F" w:rsidRDefault="001151D7" w:rsidP="00247C8E">
      <w:pPr>
        <w:pStyle w:val="Ttulo"/>
        <w:ind w:left="2127" w:hanging="2127"/>
        <w:jc w:val="both"/>
        <w:rPr>
          <w:rFonts w:ascii="Verdana" w:hAnsi="Verdana"/>
          <w:b w:val="0"/>
          <w:kern w:val="0"/>
          <w:sz w:val="20"/>
          <w:lang w:val="es-ES_tradnl"/>
        </w:rPr>
      </w:pPr>
      <w:r w:rsidRPr="0057243F">
        <w:rPr>
          <w:rFonts w:ascii="Verdana" w:hAnsi="Verdana"/>
          <w:kern w:val="0"/>
          <w:sz w:val="20"/>
          <w:lang w:val="es-ES_tradnl"/>
        </w:rPr>
        <w:t>12:00- 12:</w:t>
      </w:r>
      <w:r w:rsidR="00061D26" w:rsidRPr="0057243F">
        <w:rPr>
          <w:rFonts w:ascii="Verdana" w:hAnsi="Verdana"/>
          <w:kern w:val="0"/>
          <w:sz w:val="20"/>
          <w:lang w:val="es-ES_tradnl"/>
        </w:rPr>
        <w:t xml:space="preserve">10: </w:t>
      </w:r>
      <w:r w:rsidR="001C3DEC" w:rsidRPr="0057243F">
        <w:rPr>
          <w:rFonts w:ascii="Verdana" w:hAnsi="Verdana"/>
          <w:kern w:val="0"/>
          <w:sz w:val="20"/>
          <w:lang w:val="es-ES_tradnl"/>
        </w:rPr>
        <w:t xml:space="preserve"> </w:t>
      </w:r>
      <w:r w:rsidR="00247C8E">
        <w:rPr>
          <w:rFonts w:ascii="Verdana" w:hAnsi="Verdana"/>
          <w:kern w:val="0"/>
          <w:sz w:val="20"/>
          <w:lang w:val="es-ES_tradnl"/>
        </w:rPr>
        <w:tab/>
      </w:r>
      <w:r w:rsidR="00061D26" w:rsidRPr="0057243F">
        <w:rPr>
          <w:rFonts w:ascii="Verdana" w:hAnsi="Verdana"/>
          <w:kern w:val="0"/>
          <w:sz w:val="20"/>
          <w:lang w:val="es-ES_tradnl"/>
        </w:rPr>
        <w:t xml:space="preserve">Palabras de bienvenida </w:t>
      </w:r>
      <w:r w:rsidR="00061D26" w:rsidRPr="0057243F">
        <w:rPr>
          <w:rFonts w:ascii="Verdana" w:hAnsi="Verdana"/>
          <w:b w:val="0"/>
          <w:kern w:val="0"/>
          <w:sz w:val="20"/>
          <w:lang w:val="es-ES_tradnl"/>
        </w:rPr>
        <w:t xml:space="preserve">del Presidente de la </w:t>
      </w:r>
      <w:proofErr w:type="spellStart"/>
      <w:r w:rsidR="00061D26" w:rsidRPr="0057243F">
        <w:rPr>
          <w:rFonts w:ascii="Verdana" w:hAnsi="Verdana"/>
          <w:b w:val="0"/>
          <w:kern w:val="0"/>
          <w:sz w:val="20"/>
          <w:lang w:val="es-ES_tradnl"/>
        </w:rPr>
        <w:t>AEDC</w:t>
      </w:r>
      <w:proofErr w:type="spellEnd"/>
      <w:r w:rsidR="00061D26" w:rsidRPr="0057243F">
        <w:rPr>
          <w:rFonts w:ascii="Verdana" w:hAnsi="Verdana"/>
          <w:b w:val="0"/>
          <w:kern w:val="0"/>
          <w:sz w:val="20"/>
          <w:lang w:val="es-ES_tradnl"/>
        </w:rPr>
        <w:t xml:space="preserve">, </w:t>
      </w:r>
      <w:r w:rsidR="00E225DF" w:rsidRPr="0057243F">
        <w:rPr>
          <w:rFonts w:ascii="Verdana" w:hAnsi="Verdana"/>
          <w:b w:val="0"/>
          <w:kern w:val="0"/>
          <w:sz w:val="20"/>
          <w:lang w:val="es-ES_tradnl"/>
        </w:rPr>
        <w:t xml:space="preserve">D. </w:t>
      </w:r>
      <w:r w:rsidR="00061D26" w:rsidRPr="0057243F">
        <w:rPr>
          <w:rFonts w:ascii="Verdana" w:hAnsi="Verdana"/>
          <w:b w:val="0"/>
          <w:kern w:val="0"/>
          <w:sz w:val="20"/>
          <w:lang w:val="es-ES_tradnl"/>
        </w:rPr>
        <w:t xml:space="preserve">Rafael </w:t>
      </w:r>
      <w:proofErr w:type="spellStart"/>
      <w:r w:rsidR="00061D26" w:rsidRPr="0057243F">
        <w:rPr>
          <w:rFonts w:ascii="Verdana" w:hAnsi="Verdana"/>
          <w:b w:val="0"/>
          <w:kern w:val="0"/>
          <w:sz w:val="20"/>
          <w:lang w:val="es-ES_tradnl"/>
        </w:rPr>
        <w:t>Allendesalazar</w:t>
      </w:r>
      <w:proofErr w:type="spellEnd"/>
      <w:r w:rsidR="00E225DF" w:rsidRPr="0057243F">
        <w:rPr>
          <w:rFonts w:ascii="Verdana" w:hAnsi="Verdana"/>
          <w:b w:val="0"/>
          <w:kern w:val="0"/>
          <w:sz w:val="20"/>
          <w:lang w:val="es-ES_tradnl"/>
        </w:rPr>
        <w:t xml:space="preserve"> (</w:t>
      </w:r>
      <w:proofErr w:type="spellStart"/>
      <w:r w:rsidR="00E225DF" w:rsidRPr="0057243F">
        <w:rPr>
          <w:rFonts w:ascii="Verdana" w:hAnsi="Verdana"/>
          <w:b w:val="0"/>
          <w:kern w:val="0"/>
          <w:sz w:val="20"/>
          <w:lang w:val="es-ES_tradnl"/>
        </w:rPr>
        <w:t>MLAB</w:t>
      </w:r>
      <w:proofErr w:type="spellEnd"/>
      <w:r w:rsidR="00E225DF" w:rsidRPr="0057243F">
        <w:rPr>
          <w:rFonts w:ascii="Verdana" w:hAnsi="Verdana"/>
          <w:b w:val="0"/>
          <w:kern w:val="0"/>
          <w:sz w:val="20"/>
          <w:lang w:val="es-ES_tradnl"/>
        </w:rPr>
        <w:t xml:space="preserve"> Abogados)</w:t>
      </w:r>
      <w:r w:rsidR="00061D26" w:rsidRPr="0057243F">
        <w:rPr>
          <w:rFonts w:ascii="Verdana" w:hAnsi="Verdana"/>
          <w:b w:val="0"/>
          <w:kern w:val="0"/>
          <w:sz w:val="20"/>
          <w:lang w:val="es-ES_tradnl"/>
        </w:rPr>
        <w:t xml:space="preserve">, </w:t>
      </w:r>
      <w:r w:rsidR="00E225DF" w:rsidRPr="0057243F">
        <w:rPr>
          <w:rFonts w:ascii="Verdana" w:hAnsi="Verdana"/>
          <w:b w:val="0"/>
          <w:kern w:val="0"/>
          <w:sz w:val="20"/>
          <w:lang w:val="es-ES_tradnl"/>
        </w:rPr>
        <w:t xml:space="preserve">e introducción del seminario a cargo de D. </w:t>
      </w:r>
      <w:r w:rsidR="00061D26" w:rsidRPr="0057243F">
        <w:rPr>
          <w:rFonts w:ascii="Verdana" w:hAnsi="Verdana"/>
          <w:b w:val="0"/>
          <w:kern w:val="0"/>
          <w:sz w:val="20"/>
          <w:lang w:val="es-ES_tradnl"/>
        </w:rPr>
        <w:t>Marcos Araujo</w:t>
      </w:r>
      <w:r w:rsidR="002E15A8" w:rsidRPr="0057243F">
        <w:rPr>
          <w:rFonts w:ascii="Verdana" w:hAnsi="Verdana"/>
          <w:b w:val="0"/>
          <w:kern w:val="0"/>
          <w:sz w:val="20"/>
          <w:lang w:val="es-ES_tradnl"/>
        </w:rPr>
        <w:t xml:space="preserve"> (</w:t>
      </w:r>
      <w:proofErr w:type="spellStart"/>
      <w:r w:rsidR="002E15A8" w:rsidRPr="0057243F">
        <w:rPr>
          <w:rFonts w:ascii="Verdana" w:hAnsi="Verdana"/>
          <w:b w:val="0"/>
          <w:kern w:val="0"/>
          <w:sz w:val="20"/>
          <w:lang w:val="es-ES_tradnl"/>
        </w:rPr>
        <w:t>Garrigues</w:t>
      </w:r>
      <w:proofErr w:type="spellEnd"/>
      <w:r w:rsidR="002E15A8" w:rsidRPr="0057243F">
        <w:rPr>
          <w:rFonts w:ascii="Verdana" w:hAnsi="Verdana"/>
          <w:b w:val="0"/>
          <w:kern w:val="0"/>
          <w:sz w:val="20"/>
          <w:lang w:val="es-ES_tradnl"/>
        </w:rPr>
        <w:t xml:space="preserve"> abogados)</w:t>
      </w:r>
      <w:r w:rsidR="00061D26" w:rsidRPr="0057243F">
        <w:rPr>
          <w:rFonts w:ascii="Verdana" w:hAnsi="Verdana"/>
          <w:b w:val="0"/>
          <w:kern w:val="0"/>
          <w:sz w:val="20"/>
          <w:lang w:val="es-ES_tradnl"/>
        </w:rPr>
        <w:t>.</w:t>
      </w:r>
    </w:p>
    <w:p w:rsidR="00C76D07" w:rsidRPr="0057243F" w:rsidRDefault="00061D26" w:rsidP="00061D26">
      <w:pPr>
        <w:pStyle w:val="Ttulo"/>
        <w:ind w:left="1560" w:hanging="1560"/>
        <w:jc w:val="both"/>
        <w:rPr>
          <w:rFonts w:ascii="Verdana" w:hAnsi="Verdana"/>
          <w:kern w:val="0"/>
          <w:sz w:val="20"/>
          <w:lang w:val="es-ES_tradnl"/>
        </w:rPr>
      </w:pPr>
      <w:r w:rsidRPr="0057243F">
        <w:rPr>
          <w:rFonts w:ascii="Verdana" w:hAnsi="Verdana"/>
          <w:kern w:val="0"/>
          <w:sz w:val="20"/>
          <w:lang w:val="es-ES_tradnl"/>
        </w:rPr>
        <w:t>12:</w:t>
      </w:r>
      <w:r w:rsidR="00E225DF" w:rsidRPr="0057243F">
        <w:rPr>
          <w:rFonts w:ascii="Verdana" w:hAnsi="Verdana"/>
          <w:kern w:val="0"/>
          <w:sz w:val="20"/>
          <w:lang w:val="es-ES_tradnl"/>
        </w:rPr>
        <w:t>10</w:t>
      </w:r>
      <w:r w:rsidRPr="0057243F">
        <w:rPr>
          <w:rFonts w:ascii="Verdana" w:hAnsi="Verdana"/>
          <w:kern w:val="0"/>
          <w:sz w:val="20"/>
          <w:lang w:val="es-ES_tradnl"/>
        </w:rPr>
        <w:t xml:space="preserve"> - </w:t>
      </w:r>
      <w:r w:rsidR="00E225DF" w:rsidRPr="0057243F">
        <w:rPr>
          <w:rFonts w:ascii="Verdana" w:hAnsi="Verdana"/>
          <w:kern w:val="0"/>
          <w:sz w:val="20"/>
          <w:lang w:val="es-ES_tradnl"/>
        </w:rPr>
        <w:t>13</w:t>
      </w:r>
      <w:r w:rsidRPr="0057243F">
        <w:rPr>
          <w:rFonts w:ascii="Verdana" w:hAnsi="Verdana"/>
          <w:kern w:val="0"/>
          <w:sz w:val="20"/>
          <w:lang w:val="es-ES_tradnl"/>
        </w:rPr>
        <w:t xml:space="preserve">:10: </w:t>
      </w:r>
      <w:r w:rsidR="00E225DF" w:rsidRPr="0057243F">
        <w:rPr>
          <w:rFonts w:ascii="Verdana" w:hAnsi="Verdana"/>
          <w:kern w:val="0"/>
          <w:sz w:val="20"/>
          <w:lang w:val="es-ES_tradnl"/>
        </w:rPr>
        <w:tab/>
      </w:r>
      <w:r w:rsidR="00C76D07" w:rsidRPr="0057243F">
        <w:rPr>
          <w:rFonts w:ascii="Verdana" w:hAnsi="Verdana"/>
          <w:kern w:val="0"/>
          <w:sz w:val="20"/>
          <w:lang w:val="es-ES_tradnl"/>
        </w:rPr>
        <w:t>Presentaciones a cargo de:</w:t>
      </w:r>
    </w:p>
    <w:p w:rsidR="00C76D07" w:rsidRPr="0057243F" w:rsidRDefault="00C76D07" w:rsidP="00C76D07">
      <w:pPr>
        <w:pStyle w:val="Ttulo"/>
        <w:tabs>
          <w:tab w:val="left" w:pos="1560"/>
        </w:tabs>
        <w:ind w:left="2127" w:hanging="2127"/>
        <w:jc w:val="both"/>
        <w:rPr>
          <w:rFonts w:ascii="Verdana" w:hAnsi="Verdana"/>
          <w:b w:val="0"/>
          <w:kern w:val="0"/>
          <w:sz w:val="20"/>
          <w:lang w:val="es-ES_tradnl"/>
        </w:rPr>
      </w:pPr>
      <w:r w:rsidRPr="0057243F">
        <w:rPr>
          <w:rFonts w:ascii="Verdana" w:hAnsi="Verdana"/>
          <w:kern w:val="0"/>
          <w:sz w:val="20"/>
          <w:lang w:val="es-ES_tradnl"/>
        </w:rPr>
        <w:tab/>
        <w:t>-</w:t>
      </w:r>
      <w:r w:rsidRPr="0057243F">
        <w:rPr>
          <w:rFonts w:ascii="Verdana" w:hAnsi="Verdana"/>
          <w:kern w:val="0"/>
          <w:sz w:val="20"/>
          <w:lang w:val="es-ES_tradnl"/>
        </w:rPr>
        <w:tab/>
        <w:t>Moderador</w:t>
      </w:r>
      <w:r w:rsidRPr="0057243F">
        <w:rPr>
          <w:rFonts w:ascii="Verdana" w:hAnsi="Verdana"/>
          <w:b w:val="0"/>
          <w:kern w:val="0"/>
          <w:sz w:val="20"/>
          <w:lang w:val="es-ES_tradnl"/>
        </w:rPr>
        <w:t xml:space="preserve">: </w:t>
      </w:r>
      <w:r w:rsidR="00FC776A" w:rsidRPr="0057243F">
        <w:rPr>
          <w:rFonts w:ascii="Verdana" w:hAnsi="Verdana"/>
          <w:kern w:val="0"/>
          <w:sz w:val="20"/>
          <w:lang w:val="es-ES_tradnl"/>
        </w:rPr>
        <w:t xml:space="preserve">D. Jordi </w:t>
      </w:r>
      <w:proofErr w:type="spellStart"/>
      <w:r w:rsidR="00FC776A" w:rsidRPr="0057243F">
        <w:rPr>
          <w:rFonts w:ascii="Verdana" w:hAnsi="Verdana"/>
          <w:kern w:val="0"/>
          <w:sz w:val="20"/>
          <w:lang w:val="es-ES_tradnl"/>
        </w:rPr>
        <w:t>Fornells</w:t>
      </w:r>
      <w:proofErr w:type="spellEnd"/>
      <w:r w:rsidR="00FC776A" w:rsidRPr="0057243F">
        <w:rPr>
          <w:rFonts w:ascii="Verdana" w:hAnsi="Verdana"/>
          <w:kern w:val="0"/>
          <w:sz w:val="20"/>
          <w:lang w:val="es-ES_tradnl"/>
        </w:rPr>
        <w:t xml:space="preserve"> de Frutos</w:t>
      </w:r>
      <w:r w:rsidR="00FC776A" w:rsidRPr="0057243F">
        <w:rPr>
          <w:rFonts w:ascii="Verdana" w:hAnsi="Verdana"/>
          <w:b w:val="0"/>
          <w:kern w:val="0"/>
          <w:sz w:val="20"/>
          <w:lang w:val="es-ES_tradnl"/>
        </w:rPr>
        <w:t>, Subdirector de Sociedad de la Información de la Dirección de Competencia de la Comisión Nacional de los Mercados y de la Competencia</w:t>
      </w:r>
      <w:r w:rsidR="00294421" w:rsidRPr="0057243F">
        <w:rPr>
          <w:rFonts w:ascii="Verdana" w:hAnsi="Verdana"/>
          <w:b w:val="0"/>
          <w:kern w:val="0"/>
          <w:sz w:val="20"/>
          <w:lang w:val="es-ES_tradnl"/>
        </w:rPr>
        <w:t>.</w:t>
      </w:r>
    </w:p>
    <w:p w:rsidR="00C76D07" w:rsidRPr="0057243F" w:rsidRDefault="00C76D07" w:rsidP="00C76D07">
      <w:pPr>
        <w:pStyle w:val="Ttulo"/>
        <w:tabs>
          <w:tab w:val="left" w:pos="1560"/>
        </w:tabs>
        <w:ind w:left="2127" w:hanging="2127"/>
        <w:jc w:val="both"/>
        <w:rPr>
          <w:rFonts w:ascii="Verdana" w:hAnsi="Verdana"/>
          <w:kern w:val="0"/>
          <w:sz w:val="20"/>
          <w:lang w:val="es-ES_tradnl"/>
        </w:rPr>
      </w:pPr>
      <w:r w:rsidRPr="0057243F">
        <w:rPr>
          <w:rFonts w:ascii="Verdana" w:hAnsi="Verdana"/>
          <w:kern w:val="0"/>
          <w:sz w:val="20"/>
          <w:lang w:val="es-ES_tradnl"/>
        </w:rPr>
        <w:tab/>
        <w:t xml:space="preserve">- </w:t>
      </w:r>
      <w:r w:rsidRPr="0057243F">
        <w:rPr>
          <w:rFonts w:ascii="Verdana" w:hAnsi="Verdana"/>
          <w:kern w:val="0"/>
          <w:sz w:val="20"/>
          <w:lang w:val="es-ES_tradnl"/>
        </w:rPr>
        <w:tab/>
        <w:t>Ponente</w:t>
      </w:r>
      <w:r w:rsidRPr="0057243F">
        <w:rPr>
          <w:rFonts w:ascii="Verdana" w:hAnsi="Verdana"/>
          <w:b w:val="0"/>
          <w:kern w:val="0"/>
          <w:sz w:val="20"/>
          <w:lang w:val="es-ES_tradnl"/>
        </w:rPr>
        <w:t>:</w:t>
      </w:r>
      <w:r w:rsidR="001C3DEC" w:rsidRPr="0057243F">
        <w:rPr>
          <w:rFonts w:ascii="Verdana" w:hAnsi="Verdana"/>
          <w:b w:val="0"/>
          <w:kern w:val="0"/>
          <w:sz w:val="20"/>
          <w:lang w:val="es-ES_tradnl"/>
        </w:rPr>
        <w:t xml:space="preserve"> </w:t>
      </w:r>
      <w:r w:rsidR="00FC776A" w:rsidRPr="0057243F">
        <w:rPr>
          <w:rFonts w:ascii="Verdana" w:hAnsi="Verdana"/>
          <w:kern w:val="0"/>
          <w:sz w:val="20"/>
          <w:lang w:val="es-ES_tradnl"/>
        </w:rPr>
        <w:t>D. Pablo Figueroa</w:t>
      </w:r>
      <w:r w:rsidR="00FC776A" w:rsidRPr="0057243F">
        <w:rPr>
          <w:rFonts w:ascii="Verdana" w:hAnsi="Verdana"/>
          <w:b w:val="0"/>
          <w:kern w:val="0"/>
          <w:sz w:val="20"/>
          <w:lang w:val="es-ES_tradnl"/>
        </w:rPr>
        <w:t xml:space="preserve">, abogado de Gibson, </w:t>
      </w:r>
      <w:proofErr w:type="spellStart"/>
      <w:r w:rsidR="00FC776A" w:rsidRPr="0057243F">
        <w:rPr>
          <w:rFonts w:ascii="Verdana" w:hAnsi="Verdana"/>
          <w:b w:val="0"/>
          <w:kern w:val="0"/>
          <w:sz w:val="20"/>
          <w:lang w:val="es-ES_tradnl"/>
        </w:rPr>
        <w:t>Dunn</w:t>
      </w:r>
      <w:proofErr w:type="spellEnd"/>
      <w:r w:rsidR="00FC776A" w:rsidRPr="0057243F">
        <w:rPr>
          <w:rFonts w:ascii="Verdana" w:hAnsi="Verdana"/>
          <w:b w:val="0"/>
          <w:kern w:val="0"/>
          <w:sz w:val="20"/>
          <w:lang w:val="es-ES_tradnl"/>
        </w:rPr>
        <w:t xml:space="preserve"> &amp; </w:t>
      </w:r>
      <w:proofErr w:type="spellStart"/>
      <w:r w:rsidR="00FC776A" w:rsidRPr="0057243F">
        <w:rPr>
          <w:rFonts w:ascii="Verdana" w:hAnsi="Verdana"/>
          <w:b w:val="0"/>
          <w:kern w:val="0"/>
          <w:sz w:val="20"/>
          <w:lang w:val="es-ES_tradnl"/>
        </w:rPr>
        <w:t>Crutcher</w:t>
      </w:r>
      <w:proofErr w:type="spellEnd"/>
      <w:r w:rsidR="00294421" w:rsidRPr="0057243F">
        <w:rPr>
          <w:rFonts w:ascii="Verdana" w:hAnsi="Verdana"/>
          <w:b w:val="0"/>
          <w:kern w:val="0"/>
          <w:sz w:val="20"/>
          <w:lang w:val="es-ES_tradnl"/>
        </w:rPr>
        <w:t>.</w:t>
      </w:r>
    </w:p>
    <w:p w:rsidR="00FC776A" w:rsidRPr="0057243F" w:rsidRDefault="00C76D07" w:rsidP="00C76D07">
      <w:pPr>
        <w:pStyle w:val="Ttulo"/>
        <w:tabs>
          <w:tab w:val="left" w:pos="1560"/>
        </w:tabs>
        <w:ind w:left="2127" w:hanging="2127"/>
        <w:jc w:val="both"/>
        <w:rPr>
          <w:rFonts w:ascii="Verdana" w:hAnsi="Verdana"/>
          <w:b w:val="0"/>
          <w:kern w:val="0"/>
          <w:sz w:val="20"/>
          <w:lang w:val="es-ES_tradnl"/>
        </w:rPr>
      </w:pPr>
      <w:r w:rsidRPr="0057243F">
        <w:rPr>
          <w:rFonts w:ascii="Verdana" w:hAnsi="Verdana"/>
          <w:kern w:val="0"/>
          <w:sz w:val="20"/>
          <w:lang w:val="es-ES_tradnl"/>
        </w:rPr>
        <w:tab/>
        <w:t xml:space="preserve">- </w:t>
      </w:r>
      <w:r w:rsidRPr="0057243F">
        <w:rPr>
          <w:rFonts w:ascii="Verdana" w:hAnsi="Verdana"/>
          <w:kern w:val="0"/>
          <w:sz w:val="20"/>
          <w:lang w:val="es-ES_tradnl"/>
        </w:rPr>
        <w:tab/>
        <w:t>Ponente</w:t>
      </w:r>
      <w:r w:rsidRPr="0057243F">
        <w:rPr>
          <w:rFonts w:ascii="Verdana" w:hAnsi="Verdana"/>
          <w:b w:val="0"/>
          <w:kern w:val="0"/>
          <w:sz w:val="20"/>
          <w:lang w:val="es-ES_tradnl"/>
        </w:rPr>
        <w:t>:</w:t>
      </w:r>
      <w:r w:rsidR="00FC776A" w:rsidRPr="0057243F">
        <w:rPr>
          <w:rFonts w:ascii="Verdana" w:hAnsi="Verdana"/>
          <w:b w:val="0"/>
          <w:kern w:val="0"/>
          <w:sz w:val="20"/>
          <w:lang w:val="es-ES_tradnl"/>
        </w:rPr>
        <w:t xml:space="preserve"> </w:t>
      </w:r>
      <w:r w:rsidR="00FC776A" w:rsidRPr="0057243F">
        <w:rPr>
          <w:rFonts w:ascii="Verdana" w:hAnsi="Verdana"/>
          <w:kern w:val="0"/>
          <w:sz w:val="20"/>
          <w:lang w:val="es-ES_tradnl"/>
        </w:rPr>
        <w:t>D. Miguel Pérez Guerra</w:t>
      </w:r>
      <w:r w:rsidR="00FC776A" w:rsidRPr="0057243F">
        <w:rPr>
          <w:rFonts w:ascii="Verdana" w:hAnsi="Verdana"/>
          <w:b w:val="0"/>
          <w:kern w:val="0"/>
          <w:sz w:val="20"/>
          <w:lang w:val="es-ES_tradnl"/>
        </w:rPr>
        <w:t xml:space="preserve">, </w:t>
      </w:r>
      <w:r w:rsidR="007F4370" w:rsidRPr="0057243F">
        <w:rPr>
          <w:rFonts w:ascii="Verdana" w:hAnsi="Verdana"/>
          <w:b w:val="0"/>
          <w:i/>
          <w:kern w:val="0"/>
          <w:sz w:val="20"/>
          <w:lang w:val="es-ES_tradnl"/>
        </w:rPr>
        <w:t>Senior</w:t>
      </w:r>
      <w:r w:rsidR="007F4370" w:rsidRPr="0057243F">
        <w:rPr>
          <w:rFonts w:ascii="Verdana" w:hAnsi="Verdana"/>
          <w:b w:val="0"/>
          <w:kern w:val="0"/>
          <w:sz w:val="20"/>
          <w:lang w:val="es-ES_tradnl"/>
        </w:rPr>
        <w:t xml:space="preserve"> </w:t>
      </w:r>
      <w:proofErr w:type="spellStart"/>
      <w:r w:rsidR="00FC776A" w:rsidRPr="0057243F">
        <w:rPr>
          <w:rFonts w:ascii="Verdana" w:hAnsi="Verdana"/>
          <w:b w:val="0"/>
          <w:i/>
          <w:kern w:val="0"/>
          <w:sz w:val="20"/>
          <w:lang w:val="es-ES_tradnl"/>
        </w:rPr>
        <w:t>Competition</w:t>
      </w:r>
      <w:proofErr w:type="spellEnd"/>
      <w:r w:rsidR="00FC776A" w:rsidRPr="0057243F">
        <w:rPr>
          <w:rFonts w:ascii="Verdana" w:hAnsi="Verdana"/>
          <w:b w:val="0"/>
          <w:i/>
          <w:kern w:val="0"/>
          <w:sz w:val="20"/>
          <w:lang w:val="es-ES_tradnl"/>
        </w:rPr>
        <w:t xml:space="preserve"> </w:t>
      </w:r>
      <w:proofErr w:type="spellStart"/>
      <w:r w:rsidR="00FC776A" w:rsidRPr="0057243F">
        <w:rPr>
          <w:rFonts w:ascii="Verdana" w:hAnsi="Verdana"/>
          <w:b w:val="0"/>
          <w:i/>
          <w:kern w:val="0"/>
          <w:sz w:val="20"/>
          <w:lang w:val="es-ES_tradnl"/>
        </w:rPr>
        <w:t>Counsel</w:t>
      </w:r>
      <w:proofErr w:type="spellEnd"/>
      <w:r w:rsidR="00FC776A" w:rsidRPr="0057243F">
        <w:rPr>
          <w:rFonts w:ascii="Verdana" w:hAnsi="Verdana"/>
          <w:b w:val="0"/>
          <w:kern w:val="0"/>
          <w:sz w:val="20"/>
          <w:lang w:val="es-ES_tradnl"/>
        </w:rPr>
        <w:t xml:space="preserve"> </w:t>
      </w:r>
      <w:r w:rsidR="007F4370" w:rsidRPr="0057243F">
        <w:rPr>
          <w:rFonts w:ascii="Verdana" w:hAnsi="Verdana"/>
          <w:b w:val="0"/>
          <w:kern w:val="0"/>
          <w:sz w:val="20"/>
          <w:lang w:val="es-ES_tradnl"/>
        </w:rPr>
        <w:t xml:space="preserve">de </w:t>
      </w:r>
      <w:r w:rsidR="00FC776A" w:rsidRPr="0057243F">
        <w:rPr>
          <w:rFonts w:ascii="Verdana" w:hAnsi="Verdana"/>
          <w:b w:val="0"/>
          <w:kern w:val="0"/>
          <w:sz w:val="20"/>
          <w:lang w:val="es-ES_tradnl"/>
        </w:rPr>
        <w:t>Google</w:t>
      </w:r>
      <w:r w:rsidR="00294421" w:rsidRPr="0057243F">
        <w:rPr>
          <w:rFonts w:ascii="Verdana" w:hAnsi="Verdana"/>
          <w:b w:val="0"/>
          <w:kern w:val="0"/>
          <w:sz w:val="20"/>
          <w:lang w:val="es-ES_tradnl"/>
        </w:rPr>
        <w:t>,</w:t>
      </w:r>
    </w:p>
    <w:p w:rsidR="007F4370" w:rsidRPr="0057243F" w:rsidRDefault="007F4370" w:rsidP="007F4370">
      <w:pPr>
        <w:pStyle w:val="Ttulo"/>
        <w:ind w:left="1560" w:hanging="1560"/>
        <w:jc w:val="both"/>
        <w:rPr>
          <w:rFonts w:ascii="Verdana" w:hAnsi="Verdana"/>
          <w:kern w:val="0"/>
          <w:sz w:val="20"/>
          <w:lang w:val="es-ES_tradnl"/>
        </w:rPr>
      </w:pPr>
      <w:r w:rsidRPr="0057243F">
        <w:rPr>
          <w:rFonts w:ascii="Verdana" w:hAnsi="Verdana"/>
          <w:kern w:val="0"/>
          <w:sz w:val="20"/>
          <w:lang w:val="es-ES_tradnl"/>
        </w:rPr>
        <w:t xml:space="preserve">13:10 - 13:45: </w:t>
      </w:r>
      <w:r w:rsidRPr="0057243F">
        <w:rPr>
          <w:rFonts w:ascii="Verdana" w:hAnsi="Verdana"/>
          <w:kern w:val="0"/>
          <w:sz w:val="20"/>
          <w:lang w:val="es-ES_tradnl"/>
        </w:rPr>
        <w:tab/>
        <w:t>Preguntas y debate</w:t>
      </w:r>
    </w:p>
    <w:p w:rsidR="00FC776A" w:rsidRPr="0057243F" w:rsidRDefault="00FC776A" w:rsidP="00FC776A">
      <w:pPr>
        <w:pStyle w:val="Piedepgina"/>
        <w:spacing w:line="360" w:lineRule="auto"/>
        <w:jc w:val="both"/>
        <w:rPr>
          <w:rFonts w:ascii="Verdana" w:hAnsi="Verdana"/>
          <w:b/>
          <w:i/>
          <w:sz w:val="20"/>
        </w:rPr>
      </w:pPr>
    </w:p>
    <w:p w:rsidR="00FC776A" w:rsidRPr="0057243F" w:rsidRDefault="00FC776A" w:rsidP="00FC776A">
      <w:pPr>
        <w:ind w:left="708"/>
        <w:jc w:val="both"/>
        <w:rPr>
          <w:rFonts w:ascii="Verdana" w:hAnsi="Verdana"/>
          <w:sz w:val="20"/>
        </w:rPr>
      </w:pPr>
    </w:p>
    <w:p w:rsidR="00FC776A" w:rsidRPr="0057243F" w:rsidRDefault="00B07F02" w:rsidP="001151D7">
      <w:pPr>
        <w:jc w:val="both"/>
        <w:rPr>
          <w:rFonts w:ascii="Verdana" w:hAnsi="Verdana"/>
          <w:sz w:val="20"/>
        </w:rPr>
      </w:pPr>
      <w:r w:rsidRPr="0057243F">
        <w:rPr>
          <w:rFonts w:ascii="Verdana" w:hAnsi="Verdana"/>
          <w:sz w:val="20"/>
        </w:rPr>
        <w:t xml:space="preserve"> </w:t>
      </w:r>
    </w:p>
    <w:p w:rsidR="00B07F02" w:rsidRPr="0057243F" w:rsidRDefault="00B07F02" w:rsidP="00B07F02">
      <w:pPr>
        <w:jc w:val="both"/>
        <w:rPr>
          <w:rFonts w:ascii="Verdana" w:hAnsi="Verdana" w:cs="Arial"/>
          <w:sz w:val="20"/>
          <w:lang w:val="es-ES"/>
        </w:rPr>
      </w:pPr>
    </w:p>
    <w:p w:rsidR="00B07F02" w:rsidRPr="0057243F" w:rsidRDefault="00B07F02" w:rsidP="00B07F02">
      <w:pPr>
        <w:jc w:val="both"/>
        <w:rPr>
          <w:rFonts w:ascii="Verdana" w:hAnsi="Verdana" w:cs="Arial"/>
          <w:sz w:val="20"/>
          <w:lang w:val="es-ES"/>
        </w:rPr>
      </w:pPr>
      <w:r w:rsidRPr="0057243F">
        <w:rPr>
          <w:rFonts w:ascii="Verdana" w:hAnsi="Verdana" w:cs="Arial"/>
          <w:sz w:val="20"/>
          <w:lang w:val="es-ES"/>
        </w:rPr>
        <w:t>Se ruega confirmación de asistencia al Seminario mediante correo electrónico dirigido a Dña. Sara Crespo (</w:t>
      </w:r>
      <w:hyperlink r:id="rId13" w:history="1">
        <w:r w:rsidRPr="0057243F">
          <w:rPr>
            <w:rStyle w:val="Hipervnculo"/>
            <w:rFonts w:ascii="Verdana" w:hAnsi="Verdana" w:cs="Arial"/>
            <w:sz w:val="20"/>
            <w:lang w:val="es-ES"/>
          </w:rPr>
          <w:t>sara.crespo@garrigues.com</w:t>
        </w:r>
      </w:hyperlink>
      <w:r w:rsidRPr="0057243F">
        <w:rPr>
          <w:rFonts w:ascii="Verdana" w:hAnsi="Verdana" w:cs="Arial"/>
          <w:sz w:val="20"/>
          <w:lang w:val="es-ES"/>
        </w:rPr>
        <w:t xml:space="preserve">), con copia a </w:t>
      </w:r>
      <w:hyperlink r:id="rId14" w:history="1">
        <w:r w:rsidRPr="0057243F">
          <w:rPr>
            <w:rStyle w:val="Hipervnculo"/>
            <w:rFonts w:ascii="Verdana" w:hAnsi="Verdana" w:cs="Arial"/>
            <w:sz w:val="20"/>
            <w:lang w:val="es-ES"/>
          </w:rPr>
          <w:t>susana.morales@uria.es</w:t>
        </w:r>
      </w:hyperlink>
      <w:r w:rsidRPr="0057243F">
        <w:rPr>
          <w:rFonts w:ascii="Verdana" w:hAnsi="Verdana"/>
          <w:sz w:val="20"/>
        </w:rPr>
        <w:t xml:space="preserve">, </w:t>
      </w:r>
      <w:r w:rsidRPr="0057243F">
        <w:rPr>
          <w:rFonts w:ascii="Verdana" w:hAnsi="Verdana" w:cs="Arial"/>
          <w:sz w:val="20"/>
          <w:lang w:val="es-ES"/>
        </w:rPr>
        <w:t>antes del día 18 de abril de 2018.</w:t>
      </w:r>
    </w:p>
    <w:p w:rsidR="00B07F02" w:rsidRPr="0057243F" w:rsidRDefault="00B07F02" w:rsidP="001151D7">
      <w:pPr>
        <w:jc w:val="both"/>
        <w:rPr>
          <w:rFonts w:ascii="Verdana" w:hAnsi="Verdana"/>
          <w:sz w:val="20"/>
          <w:lang w:val="es-ES"/>
        </w:rPr>
      </w:pPr>
    </w:p>
    <w:p w:rsidR="00FC776A" w:rsidRPr="0057243F" w:rsidRDefault="00FC776A" w:rsidP="00FC776A">
      <w:pPr>
        <w:ind w:left="708"/>
        <w:jc w:val="both"/>
        <w:rPr>
          <w:rFonts w:ascii="Verdana" w:hAnsi="Verdana"/>
          <w:sz w:val="20"/>
        </w:rPr>
      </w:pPr>
    </w:p>
    <w:p w:rsidR="00FC776A" w:rsidRPr="0057243F" w:rsidRDefault="00FC776A" w:rsidP="00FC776A">
      <w:pPr>
        <w:ind w:left="3540"/>
        <w:jc w:val="both"/>
        <w:rPr>
          <w:rFonts w:ascii="Verdana" w:hAnsi="Verdana"/>
          <w:sz w:val="20"/>
        </w:rPr>
      </w:pPr>
      <w:r w:rsidRPr="0057243F">
        <w:rPr>
          <w:rFonts w:ascii="Verdana" w:hAnsi="Verdana"/>
          <w:sz w:val="20"/>
        </w:rPr>
        <w:t>* * * * *</w:t>
      </w:r>
    </w:p>
    <w:p w:rsidR="003B6F02" w:rsidRPr="0057243F" w:rsidRDefault="003B6F02" w:rsidP="00D401A9">
      <w:pPr>
        <w:ind w:left="357"/>
        <w:jc w:val="both"/>
        <w:rPr>
          <w:rFonts w:ascii="Verdana" w:hAnsi="Verdana" w:cs="Arial"/>
          <w:b/>
          <w:sz w:val="20"/>
          <w:lang w:val="es-ES"/>
        </w:rPr>
      </w:pPr>
    </w:p>
    <w:sectPr w:rsidR="003B6F02" w:rsidRPr="0057243F" w:rsidSect="00A25F8C">
      <w:headerReference w:type="default" r:id="rId15"/>
      <w:headerReference w:type="first" r:id="rId16"/>
      <w:footerReference w:type="first" r:id="rId17"/>
      <w:endnotePr>
        <w:numFmt w:val="decimal"/>
      </w:endnotePr>
      <w:pgSz w:w="11907" w:h="16840"/>
      <w:pgMar w:top="1812" w:right="1418" w:bottom="1701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10" w:rsidRDefault="00FB7210">
      <w:pPr>
        <w:spacing w:line="20" w:lineRule="exact"/>
      </w:pPr>
    </w:p>
  </w:endnote>
  <w:endnote w:type="continuationSeparator" w:id="0">
    <w:p w:rsidR="00FB7210" w:rsidRDefault="00FB7210">
      <w:r>
        <w:t xml:space="preserve"> </w:t>
      </w:r>
    </w:p>
  </w:endnote>
  <w:endnote w:type="continuationNotice" w:id="1">
    <w:p w:rsidR="00FB7210" w:rsidRDefault="00FB721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D0" w:rsidRPr="00535247" w:rsidRDefault="00535247" w:rsidP="00535247">
    <w:pPr>
      <w:pStyle w:val="Piedepgina"/>
      <w:jc w:val="right"/>
    </w:pPr>
    <w:r w:rsidRPr="00CA3ECA">
      <w:rPr>
        <w:sz w:val="20"/>
      </w:rPr>
      <w:fldChar w:fldCharType="begin"/>
    </w:r>
    <w:r w:rsidRPr="00CA3ECA">
      <w:rPr>
        <w:sz w:val="20"/>
      </w:rPr>
      <w:instrText xml:space="preserve"> PAGE </w:instrText>
    </w:r>
    <w:r w:rsidRPr="00CA3ECA">
      <w:rPr>
        <w:sz w:val="20"/>
      </w:rPr>
      <w:fldChar w:fldCharType="separate"/>
    </w:r>
    <w:r w:rsidR="009202B9">
      <w:rPr>
        <w:noProof/>
        <w:sz w:val="20"/>
      </w:rPr>
      <w:t>1</w:t>
    </w:r>
    <w:r w:rsidRPr="00CA3ECA">
      <w:rPr>
        <w:sz w:val="20"/>
      </w:rPr>
      <w:fldChar w:fldCharType="end"/>
    </w:r>
    <w:r w:rsidRPr="00CA3ECA">
      <w:rPr>
        <w:sz w:val="20"/>
      </w:rPr>
      <w:t>/</w:t>
    </w:r>
    <w:r w:rsidRPr="00CA3ECA">
      <w:rPr>
        <w:sz w:val="20"/>
      </w:rPr>
      <w:fldChar w:fldCharType="begin"/>
    </w:r>
    <w:r w:rsidRPr="00CA3ECA">
      <w:rPr>
        <w:sz w:val="20"/>
      </w:rPr>
      <w:instrText xml:space="preserve"> NUMPAGES  </w:instrText>
    </w:r>
    <w:r w:rsidRPr="00CA3ECA">
      <w:rPr>
        <w:sz w:val="20"/>
      </w:rPr>
      <w:fldChar w:fldCharType="separate"/>
    </w:r>
    <w:r w:rsidR="009202B9">
      <w:rPr>
        <w:noProof/>
        <w:sz w:val="20"/>
      </w:rPr>
      <w:t>1</w:t>
    </w:r>
    <w:r w:rsidRPr="00CA3EC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10" w:rsidRDefault="00FB7210">
      <w:r>
        <w:separator/>
      </w:r>
    </w:p>
  </w:footnote>
  <w:footnote w:type="continuationSeparator" w:id="0">
    <w:p w:rsidR="00FB7210" w:rsidRDefault="00FB7210" w:rsidP="00EE5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49" w:rsidRPr="004541D6" w:rsidRDefault="00801549" w:rsidP="00801549">
    <w:pPr>
      <w:pStyle w:val="Encabezado"/>
      <w:jc w:val="center"/>
      <w:rPr>
        <w:rFonts w:ascii="Calibri" w:hAnsi="Calibri"/>
        <w:b/>
        <w:bCs/>
        <w:color w:val="3366FF"/>
      </w:rPr>
    </w:pPr>
    <w:r w:rsidRPr="004541D6">
      <w:rPr>
        <w:rFonts w:ascii="Calibri" w:hAnsi="Calibri"/>
        <w:b/>
        <w:bCs/>
        <w:color w:val="3366FF"/>
      </w:rPr>
      <w:t>ASOCIACIÓN ESPAÑOLA PARA LA DEFENSA DE LA COMPETENCIA</w:t>
    </w:r>
  </w:p>
  <w:p w:rsidR="00801549" w:rsidRDefault="009202B9" w:rsidP="00801549">
    <w:pPr>
      <w:pStyle w:val="Encabezado"/>
      <w:jc w:val="center"/>
      <w:rPr>
        <w:rFonts w:ascii="Calibri" w:hAnsi="Calibri"/>
        <w:b/>
        <w:bCs/>
        <w:color w:val="3366FF"/>
      </w:rPr>
    </w:pPr>
    <w:hyperlink r:id="rId1" w:history="1">
      <w:r w:rsidR="00801549" w:rsidRPr="00170201">
        <w:rPr>
          <w:rStyle w:val="Hipervnculo"/>
          <w:rFonts w:ascii="Calibri" w:hAnsi="Calibri"/>
          <w:b/>
          <w:bCs/>
        </w:rPr>
        <w:t>www.aedc.es</w:t>
      </w:r>
    </w:hyperlink>
  </w:p>
  <w:p w:rsidR="00801549" w:rsidRPr="004541D6" w:rsidRDefault="00801549" w:rsidP="00801549">
    <w:pPr>
      <w:pStyle w:val="Encabezado"/>
      <w:jc w:val="center"/>
      <w:rPr>
        <w:rFonts w:ascii="Calibri" w:hAnsi="Calibri"/>
        <w:b/>
        <w:bCs/>
        <w:color w:val="3366FF"/>
      </w:rPr>
    </w:pPr>
  </w:p>
  <w:p w:rsidR="00801549" w:rsidRDefault="00801549" w:rsidP="00801549">
    <w:pPr>
      <w:pStyle w:val="Encabezado"/>
      <w:pBdr>
        <w:bottom w:val="single" w:sz="6" w:space="1" w:color="auto"/>
      </w:pBdr>
      <w:jc w:val="center"/>
      <w:rPr>
        <w:b/>
        <w:bCs/>
        <w:color w:val="FF6600"/>
      </w:rPr>
    </w:pPr>
  </w:p>
  <w:p w:rsidR="00801549" w:rsidRPr="00801549" w:rsidRDefault="00801549" w:rsidP="008015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7D" w:rsidRDefault="00C25C7D" w:rsidP="008308C5">
    <w:pPr>
      <w:pStyle w:val="Encabezado"/>
      <w:jc w:val="center"/>
      <w:rPr>
        <w:rFonts w:ascii="Calibri" w:hAnsi="Calibri"/>
        <w:b/>
        <w:bCs/>
        <w:color w:val="3366FF"/>
      </w:rPr>
    </w:pPr>
    <w:bookmarkStart w:id="1" w:name="OLE_LINK1"/>
    <w:bookmarkStart w:id="2" w:name="OLE_LINK2"/>
    <w:r>
      <w:rPr>
        <w:noProof/>
        <w:lang w:val="es-ES"/>
      </w:rPr>
      <w:drawing>
        <wp:inline distT="0" distB="0" distL="0" distR="0" wp14:anchorId="09C340EB" wp14:editId="229E3856">
          <wp:extent cx="1256030" cy="620395"/>
          <wp:effectExtent l="0" t="0" r="127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8C5" w:rsidRPr="004541D6" w:rsidRDefault="008308C5" w:rsidP="008308C5">
    <w:pPr>
      <w:pStyle w:val="Encabezado"/>
      <w:jc w:val="center"/>
      <w:rPr>
        <w:rFonts w:ascii="Calibri" w:hAnsi="Calibri"/>
        <w:b/>
        <w:bCs/>
        <w:color w:val="3366FF"/>
      </w:rPr>
    </w:pPr>
    <w:r w:rsidRPr="004541D6">
      <w:rPr>
        <w:rFonts w:ascii="Calibri" w:hAnsi="Calibri"/>
        <w:b/>
        <w:bCs/>
        <w:color w:val="3366FF"/>
      </w:rPr>
      <w:t>ASOCIACIÓN ESPAÑOLA PARA LA DEFENSA DE LA COMPETENCIA</w:t>
    </w:r>
  </w:p>
  <w:p w:rsidR="008308C5" w:rsidRPr="004541D6" w:rsidRDefault="009202B9" w:rsidP="008308C5">
    <w:pPr>
      <w:pStyle w:val="Encabezado"/>
      <w:jc w:val="center"/>
      <w:rPr>
        <w:rFonts w:ascii="Calibri" w:hAnsi="Calibri"/>
        <w:b/>
        <w:bCs/>
        <w:color w:val="3366FF"/>
      </w:rPr>
    </w:pPr>
    <w:hyperlink r:id="rId2" w:history="1">
      <w:r w:rsidR="008308C5" w:rsidRPr="00170201">
        <w:rPr>
          <w:rStyle w:val="Hipervnculo"/>
          <w:rFonts w:ascii="Calibri" w:hAnsi="Calibri"/>
          <w:b/>
          <w:bCs/>
        </w:rPr>
        <w:t>www.aedc.es</w:t>
      </w:r>
    </w:hyperlink>
  </w:p>
  <w:p w:rsidR="008308C5" w:rsidRDefault="008308C5" w:rsidP="008308C5">
    <w:pPr>
      <w:pStyle w:val="Encabezado"/>
      <w:pBdr>
        <w:bottom w:val="single" w:sz="6" w:space="1" w:color="auto"/>
      </w:pBdr>
      <w:jc w:val="center"/>
      <w:rPr>
        <w:b/>
        <w:bCs/>
        <w:color w:val="FF6600"/>
      </w:rPr>
    </w:pPr>
  </w:p>
  <w:bookmarkEnd w:id="1"/>
  <w:bookmarkEnd w:id="2"/>
  <w:p w:rsidR="008308C5" w:rsidRDefault="008308C5" w:rsidP="008308C5">
    <w:pPr>
      <w:pStyle w:val="Encabezado"/>
    </w:pPr>
  </w:p>
  <w:p w:rsidR="00907A1D" w:rsidRDefault="00907A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623"/>
    <w:multiLevelType w:val="hybridMultilevel"/>
    <w:tmpl w:val="F7E23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851AA"/>
    <w:multiLevelType w:val="hybridMultilevel"/>
    <w:tmpl w:val="398E8524"/>
    <w:lvl w:ilvl="0" w:tplc="DA1AC2E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F63325"/>
    <w:multiLevelType w:val="hybridMultilevel"/>
    <w:tmpl w:val="AA88C296"/>
    <w:lvl w:ilvl="0" w:tplc="E4A649C6">
      <w:start w:val="1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B315F9"/>
    <w:multiLevelType w:val="hybridMultilevel"/>
    <w:tmpl w:val="F486407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37"/>
    <w:rsid w:val="00000F05"/>
    <w:rsid w:val="0001276A"/>
    <w:rsid w:val="00016C3D"/>
    <w:rsid w:val="00061D26"/>
    <w:rsid w:val="0006323E"/>
    <w:rsid w:val="000B22F9"/>
    <w:rsid w:val="001151D7"/>
    <w:rsid w:val="00142DCC"/>
    <w:rsid w:val="0014349A"/>
    <w:rsid w:val="001A1E20"/>
    <w:rsid w:val="001C25D0"/>
    <w:rsid w:val="001C3DEC"/>
    <w:rsid w:val="001F4775"/>
    <w:rsid w:val="001F65A5"/>
    <w:rsid w:val="002207FC"/>
    <w:rsid w:val="00243AA2"/>
    <w:rsid w:val="00247C8E"/>
    <w:rsid w:val="002670CA"/>
    <w:rsid w:val="00275EFE"/>
    <w:rsid w:val="002839B4"/>
    <w:rsid w:val="00294421"/>
    <w:rsid w:val="002C3D41"/>
    <w:rsid w:val="002E15A8"/>
    <w:rsid w:val="00337381"/>
    <w:rsid w:val="003750F6"/>
    <w:rsid w:val="003A3418"/>
    <w:rsid w:val="003B6F02"/>
    <w:rsid w:val="003E341A"/>
    <w:rsid w:val="004021AE"/>
    <w:rsid w:val="00412CAD"/>
    <w:rsid w:val="00415992"/>
    <w:rsid w:val="00477F57"/>
    <w:rsid w:val="004E4DE8"/>
    <w:rsid w:val="00504A3B"/>
    <w:rsid w:val="00505F3C"/>
    <w:rsid w:val="00512EB0"/>
    <w:rsid w:val="00533573"/>
    <w:rsid w:val="005345E6"/>
    <w:rsid w:val="00535247"/>
    <w:rsid w:val="00536A4E"/>
    <w:rsid w:val="0057243F"/>
    <w:rsid w:val="00583356"/>
    <w:rsid w:val="005A078D"/>
    <w:rsid w:val="005A62D2"/>
    <w:rsid w:val="005B36C3"/>
    <w:rsid w:val="005E22B5"/>
    <w:rsid w:val="00602948"/>
    <w:rsid w:val="00610837"/>
    <w:rsid w:val="00640B34"/>
    <w:rsid w:val="0066481C"/>
    <w:rsid w:val="00665E1B"/>
    <w:rsid w:val="00670170"/>
    <w:rsid w:val="006B67E2"/>
    <w:rsid w:val="006E01C3"/>
    <w:rsid w:val="006E1BF6"/>
    <w:rsid w:val="00720652"/>
    <w:rsid w:val="007235C9"/>
    <w:rsid w:val="00737119"/>
    <w:rsid w:val="00743191"/>
    <w:rsid w:val="007930B9"/>
    <w:rsid w:val="007C33B7"/>
    <w:rsid w:val="007E2D45"/>
    <w:rsid w:val="007F242A"/>
    <w:rsid w:val="007F4370"/>
    <w:rsid w:val="00801549"/>
    <w:rsid w:val="008154AF"/>
    <w:rsid w:val="00821FC9"/>
    <w:rsid w:val="008308C5"/>
    <w:rsid w:val="00846E25"/>
    <w:rsid w:val="0086174F"/>
    <w:rsid w:val="00862E20"/>
    <w:rsid w:val="008836F4"/>
    <w:rsid w:val="008901BE"/>
    <w:rsid w:val="008B5497"/>
    <w:rsid w:val="0090414D"/>
    <w:rsid w:val="00907A1D"/>
    <w:rsid w:val="009202B9"/>
    <w:rsid w:val="00927B9C"/>
    <w:rsid w:val="00941196"/>
    <w:rsid w:val="009473D7"/>
    <w:rsid w:val="00967B8E"/>
    <w:rsid w:val="00984D6C"/>
    <w:rsid w:val="0098786B"/>
    <w:rsid w:val="009E29BF"/>
    <w:rsid w:val="009F4135"/>
    <w:rsid w:val="009F6728"/>
    <w:rsid w:val="009F722C"/>
    <w:rsid w:val="00A17F8B"/>
    <w:rsid w:val="00A25F8C"/>
    <w:rsid w:val="00A27454"/>
    <w:rsid w:val="00A372BE"/>
    <w:rsid w:val="00A379F5"/>
    <w:rsid w:val="00A435F1"/>
    <w:rsid w:val="00A5212B"/>
    <w:rsid w:val="00A93414"/>
    <w:rsid w:val="00AC3F7A"/>
    <w:rsid w:val="00B07F02"/>
    <w:rsid w:val="00B25D91"/>
    <w:rsid w:val="00B40ECD"/>
    <w:rsid w:val="00B5474E"/>
    <w:rsid w:val="00B63208"/>
    <w:rsid w:val="00B85004"/>
    <w:rsid w:val="00B909DD"/>
    <w:rsid w:val="00BB31CB"/>
    <w:rsid w:val="00BB4EA4"/>
    <w:rsid w:val="00C16918"/>
    <w:rsid w:val="00C25C7D"/>
    <w:rsid w:val="00C36977"/>
    <w:rsid w:val="00C56F0D"/>
    <w:rsid w:val="00C76D07"/>
    <w:rsid w:val="00CB0B67"/>
    <w:rsid w:val="00CE53E7"/>
    <w:rsid w:val="00D02A86"/>
    <w:rsid w:val="00D33B58"/>
    <w:rsid w:val="00D3742B"/>
    <w:rsid w:val="00D401A9"/>
    <w:rsid w:val="00D444D5"/>
    <w:rsid w:val="00D955D7"/>
    <w:rsid w:val="00DB7B71"/>
    <w:rsid w:val="00DE2D22"/>
    <w:rsid w:val="00DE36E5"/>
    <w:rsid w:val="00E201E5"/>
    <w:rsid w:val="00E225DF"/>
    <w:rsid w:val="00E26940"/>
    <w:rsid w:val="00E418E0"/>
    <w:rsid w:val="00E7699B"/>
    <w:rsid w:val="00EA2BEB"/>
    <w:rsid w:val="00EC7711"/>
    <w:rsid w:val="00EE59C4"/>
    <w:rsid w:val="00F00997"/>
    <w:rsid w:val="00F05A4E"/>
    <w:rsid w:val="00F20298"/>
    <w:rsid w:val="00F40D7A"/>
    <w:rsid w:val="00F55864"/>
    <w:rsid w:val="00F612B1"/>
    <w:rsid w:val="00F73A13"/>
    <w:rsid w:val="00F8306E"/>
    <w:rsid w:val="00F85274"/>
    <w:rsid w:val="00FB7210"/>
    <w:rsid w:val="00FC776A"/>
    <w:rsid w:val="00FD51E2"/>
    <w:rsid w:val="00FF1189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A2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243AA2"/>
    <w:pPr>
      <w:keepNext/>
      <w:tabs>
        <w:tab w:val="center" w:pos="4502"/>
      </w:tabs>
      <w:suppressAutoHyphens/>
      <w:spacing w:before="120" w:after="120"/>
      <w:jc w:val="center"/>
      <w:outlineLvl w:val="0"/>
    </w:pPr>
    <w:rPr>
      <w:b/>
      <w:spacing w:val="-3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7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243AA2"/>
  </w:style>
  <w:style w:type="paragraph" w:customStyle="1" w:styleId="Textodenotaalfinal">
    <w:name w:val="Texto de nota al final"/>
    <w:basedOn w:val="Normal"/>
    <w:rsid w:val="00243AA2"/>
  </w:style>
  <w:style w:type="character" w:styleId="Refdenotaalfinal">
    <w:name w:val="endnote reference"/>
    <w:semiHidden/>
    <w:rsid w:val="00243AA2"/>
    <w:rPr>
      <w:vertAlign w:val="superscript"/>
    </w:rPr>
  </w:style>
  <w:style w:type="paragraph" w:customStyle="1" w:styleId="Textodenotaalpie">
    <w:name w:val="Texto de nota al pie"/>
    <w:basedOn w:val="Normal"/>
    <w:rsid w:val="00243AA2"/>
  </w:style>
  <w:style w:type="character" w:customStyle="1" w:styleId="Refdenotaalpie">
    <w:name w:val="Ref de nota al pie"/>
    <w:rsid w:val="00243AA2"/>
    <w:rPr>
      <w:vertAlign w:val="superscript"/>
    </w:rPr>
  </w:style>
  <w:style w:type="paragraph" w:styleId="TDC1">
    <w:name w:val="toc 1"/>
    <w:basedOn w:val="Normal"/>
    <w:next w:val="Normal"/>
    <w:semiHidden/>
    <w:rsid w:val="00243AA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243AA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243AA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243AA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243AA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243AA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243AA2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243AA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243AA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243AA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243AA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243AA2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243AA2"/>
  </w:style>
  <w:style w:type="character" w:customStyle="1" w:styleId="EquationCaption">
    <w:name w:val="_Equation Caption"/>
    <w:rsid w:val="00243AA2"/>
  </w:style>
  <w:style w:type="paragraph" w:styleId="Piedepgina">
    <w:name w:val="footer"/>
    <w:basedOn w:val="Normal"/>
    <w:rsid w:val="00243AA2"/>
    <w:pPr>
      <w:tabs>
        <w:tab w:val="center" w:pos="4252"/>
        <w:tab w:val="right" w:pos="8504"/>
      </w:tabs>
    </w:pPr>
  </w:style>
  <w:style w:type="paragraph" w:styleId="Encabezado">
    <w:name w:val="header"/>
    <w:aliases w:val="B&amp;B Header"/>
    <w:basedOn w:val="Normal"/>
    <w:link w:val="EncabezadoCar"/>
    <w:rsid w:val="00243AA2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43AA2"/>
    <w:rPr>
      <w:sz w:val="20"/>
    </w:rPr>
  </w:style>
  <w:style w:type="character" w:styleId="Refdenotaalpie0">
    <w:name w:val="footnote reference"/>
    <w:semiHidden/>
    <w:rsid w:val="00243AA2"/>
    <w:rPr>
      <w:sz w:val="16"/>
      <w:vertAlign w:val="superscript"/>
    </w:rPr>
  </w:style>
  <w:style w:type="paragraph" w:styleId="Ttulo">
    <w:name w:val="Title"/>
    <w:basedOn w:val="Normal"/>
    <w:link w:val="TtuloCar"/>
    <w:qFormat/>
    <w:rsid w:val="00243AA2"/>
    <w:pPr>
      <w:spacing w:before="240" w:after="60"/>
      <w:jc w:val="center"/>
      <w:outlineLvl w:val="0"/>
    </w:pPr>
    <w:rPr>
      <w:b/>
      <w:kern w:val="28"/>
      <w:lang w:val="es-ES"/>
    </w:rPr>
  </w:style>
  <w:style w:type="character" w:styleId="Nmerodepgina">
    <w:name w:val="page number"/>
    <w:rsid w:val="00243AA2"/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1C25D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F612B1"/>
    <w:pPr>
      <w:spacing w:before="120" w:after="120"/>
      <w:jc w:val="both"/>
    </w:pPr>
    <w:rPr>
      <w:color w:val="FF0000"/>
      <w:spacing w:val="-3"/>
      <w:lang w:val="es-ES"/>
    </w:rPr>
  </w:style>
  <w:style w:type="character" w:customStyle="1" w:styleId="EncabezadoCar">
    <w:name w:val="Encabezado Car"/>
    <w:aliases w:val="B&amp;B Header Car"/>
    <w:basedOn w:val="Fuentedeprrafopredeter"/>
    <w:link w:val="Encabezado"/>
    <w:rsid w:val="00535247"/>
    <w:rPr>
      <w:sz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7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Prrafodelista">
    <w:name w:val="List Paragraph"/>
    <w:basedOn w:val="Normal"/>
    <w:uiPriority w:val="34"/>
    <w:qFormat/>
    <w:rsid w:val="00337381"/>
    <w:pPr>
      <w:ind w:left="720"/>
      <w:contextualSpacing/>
    </w:pPr>
  </w:style>
  <w:style w:type="character" w:styleId="Hipervnculo">
    <w:name w:val="Hyperlink"/>
    <w:basedOn w:val="Fuentedeprrafopredeter"/>
    <w:rsid w:val="008308C5"/>
    <w:rPr>
      <w:color w:val="0000FF"/>
      <w:u w:val="single"/>
    </w:rPr>
  </w:style>
  <w:style w:type="paragraph" w:customStyle="1" w:styleId="Default">
    <w:name w:val="Default"/>
    <w:rsid w:val="00AC3F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Car">
    <w:name w:val="Título Car"/>
    <w:link w:val="Ttulo"/>
    <w:rsid w:val="00FC776A"/>
    <w:rPr>
      <w:b/>
      <w:kern w:val="2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A2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243AA2"/>
    <w:pPr>
      <w:keepNext/>
      <w:tabs>
        <w:tab w:val="center" w:pos="4502"/>
      </w:tabs>
      <w:suppressAutoHyphens/>
      <w:spacing w:before="120" w:after="120"/>
      <w:jc w:val="center"/>
      <w:outlineLvl w:val="0"/>
    </w:pPr>
    <w:rPr>
      <w:b/>
      <w:spacing w:val="-3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7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243AA2"/>
  </w:style>
  <w:style w:type="paragraph" w:customStyle="1" w:styleId="Textodenotaalfinal">
    <w:name w:val="Texto de nota al final"/>
    <w:basedOn w:val="Normal"/>
    <w:rsid w:val="00243AA2"/>
  </w:style>
  <w:style w:type="character" w:styleId="Refdenotaalfinal">
    <w:name w:val="endnote reference"/>
    <w:semiHidden/>
    <w:rsid w:val="00243AA2"/>
    <w:rPr>
      <w:vertAlign w:val="superscript"/>
    </w:rPr>
  </w:style>
  <w:style w:type="paragraph" w:customStyle="1" w:styleId="Textodenotaalpie">
    <w:name w:val="Texto de nota al pie"/>
    <w:basedOn w:val="Normal"/>
    <w:rsid w:val="00243AA2"/>
  </w:style>
  <w:style w:type="character" w:customStyle="1" w:styleId="Refdenotaalpie">
    <w:name w:val="Ref de nota al pie"/>
    <w:rsid w:val="00243AA2"/>
    <w:rPr>
      <w:vertAlign w:val="superscript"/>
    </w:rPr>
  </w:style>
  <w:style w:type="paragraph" w:styleId="TDC1">
    <w:name w:val="toc 1"/>
    <w:basedOn w:val="Normal"/>
    <w:next w:val="Normal"/>
    <w:semiHidden/>
    <w:rsid w:val="00243AA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243AA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243AA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243AA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243AA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243AA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243AA2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243AA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243AA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243AA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243AA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243AA2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243AA2"/>
  </w:style>
  <w:style w:type="character" w:customStyle="1" w:styleId="EquationCaption">
    <w:name w:val="_Equation Caption"/>
    <w:rsid w:val="00243AA2"/>
  </w:style>
  <w:style w:type="paragraph" w:styleId="Piedepgina">
    <w:name w:val="footer"/>
    <w:basedOn w:val="Normal"/>
    <w:rsid w:val="00243AA2"/>
    <w:pPr>
      <w:tabs>
        <w:tab w:val="center" w:pos="4252"/>
        <w:tab w:val="right" w:pos="8504"/>
      </w:tabs>
    </w:pPr>
  </w:style>
  <w:style w:type="paragraph" w:styleId="Encabezado">
    <w:name w:val="header"/>
    <w:aliases w:val="B&amp;B Header"/>
    <w:basedOn w:val="Normal"/>
    <w:link w:val="EncabezadoCar"/>
    <w:rsid w:val="00243AA2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43AA2"/>
    <w:rPr>
      <w:sz w:val="20"/>
    </w:rPr>
  </w:style>
  <w:style w:type="character" w:styleId="Refdenotaalpie0">
    <w:name w:val="footnote reference"/>
    <w:semiHidden/>
    <w:rsid w:val="00243AA2"/>
    <w:rPr>
      <w:sz w:val="16"/>
      <w:vertAlign w:val="superscript"/>
    </w:rPr>
  </w:style>
  <w:style w:type="paragraph" w:styleId="Ttulo">
    <w:name w:val="Title"/>
    <w:basedOn w:val="Normal"/>
    <w:link w:val="TtuloCar"/>
    <w:qFormat/>
    <w:rsid w:val="00243AA2"/>
    <w:pPr>
      <w:spacing w:before="240" w:after="60"/>
      <w:jc w:val="center"/>
      <w:outlineLvl w:val="0"/>
    </w:pPr>
    <w:rPr>
      <w:b/>
      <w:kern w:val="28"/>
      <w:lang w:val="es-ES"/>
    </w:rPr>
  </w:style>
  <w:style w:type="character" w:styleId="Nmerodepgina">
    <w:name w:val="page number"/>
    <w:rsid w:val="00243AA2"/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1C25D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F612B1"/>
    <w:pPr>
      <w:spacing w:before="120" w:after="120"/>
      <w:jc w:val="both"/>
    </w:pPr>
    <w:rPr>
      <w:color w:val="FF0000"/>
      <w:spacing w:val="-3"/>
      <w:lang w:val="es-ES"/>
    </w:rPr>
  </w:style>
  <w:style w:type="character" w:customStyle="1" w:styleId="EncabezadoCar">
    <w:name w:val="Encabezado Car"/>
    <w:aliases w:val="B&amp;B Header Car"/>
    <w:basedOn w:val="Fuentedeprrafopredeter"/>
    <w:link w:val="Encabezado"/>
    <w:rsid w:val="00535247"/>
    <w:rPr>
      <w:sz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7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Prrafodelista">
    <w:name w:val="List Paragraph"/>
    <w:basedOn w:val="Normal"/>
    <w:uiPriority w:val="34"/>
    <w:qFormat/>
    <w:rsid w:val="00337381"/>
    <w:pPr>
      <w:ind w:left="720"/>
      <w:contextualSpacing/>
    </w:pPr>
  </w:style>
  <w:style w:type="character" w:styleId="Hipervnculo">
    <w:name w:val="Hyperlink"/>
    <w:basedOn w:val="Fuentedeprrafopredeter"/>
    <w:rsid w:val="008308C5"/>
    <w:rPr>
      <w:color w:val="0000FF"/>
      <w:u w:val="single"/>
    </w:rPr>
  </w:style>
  <w:style w:type="paragraph" w:customStyle="1" w:styleId="Default">
    <w:name w:val="Default"/>
    <w:rsid w:val="00AC3F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Car">
    <w:name w:val="Título Car"/>
    <w:link w:val="Ttulo"/>
    <w:rsid w:val="00FC776A"/>
    <w:rPr>
      <w:b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ara.crespo@garrigue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usana.morales@ur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dc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dc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rpeta" ma:contentTypeID="0x012000B021D3870282A5418CA3A5E123979FC1" ma:contentTypeVersion="0" ma:contentTypeDescription="Crear nueva carpeta." ma:contentTypeScope="" ma:versionID="620c07b0c21a4a693bb9e1a4bd87fa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54ff2f3cdd05b7e9728b4f4a143e9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Número secundario de elemento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Recuento secundario de carpetas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LongProperties xmlns="http://schemas.microsoft.com/office/2006/metadata/longProperties">
  <LongProp xmlns="" name="GcField_x003a__x0020_comentarios"><![CDATA[En el supuesto de que existan varias posibilidades, se han señalado poniendo [A1], [A2] al margen de cada una de ellas.
Advertencia:
Se trata simplemente de un modelo que no debe utilizarse como única referencia. Cuando se aplique a un caso concreto, deberá ser revisado en su totalidad para ajustarlo a las necesidades específicas que requiera el asunto.<br/>]]></LongProp>
  <LongProp xmlns="" name="Comentarios"><![CDATA[En el supuesto de que existan varias posibilidades, se han señalado poniendo [A1], [A2] al margen de cada una de ellas.
Advertencia:
Se trata simplemente de un modelo que no debe utilizarse como única referencia. Cuando se aplique a un caso concreto, deberá ser revisado en su totalidad para ajustarlo a las necesidades específicas que requiera el asunto.<br/>]]></LongProp>
</Long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8E4B-78E9-41BE-8064-93482C85A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56290-8FE9-4A39-A1CA-E57B6351B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F13BA-3481-44BA-8340-204050C12ACF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E3196E83-3712-4095-AF2F-0BBD7A58A5C3}">
  <ds:schemaRefs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4E50B64-26AD-408D-9E78-8845F89F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Consejo de Administración por Secretario</vt:lpstr>
    </vt:vector>
  </TitlesOfParts>
  <Company>Uria &amp; Menendez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Consejo de Administración por Secretario</dc:title>
  <dc:creator>Uría &amp; Menéndez</dc:creator>
  <cp:lastModifiedBy>MORALES SILVA, Susana</cp:lastModifiedBy>
  <cp:revision>2</cp:revision>
  <cp:lastPrinted>2017-08-29T10:11:00Z</cp:lastPrinted>
  <dcterms:created xsi:type="dcterms:W3CDTF">2018-03-27T17:50:00Z</dcterms:created>
  <dcterms:modified xsi:type="dcterms:W3CDTF">2018-03-27T17:50:00Z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IFAAdg9u4s6HKdiYUaaHDX11ul+fdVeIJ51ZdltM3PDkSewffQbuBTd3/gGndeEhB2YbYzJNpSpE9xp8
KFcAs9TmYe9ZGxd15kAFFweGaNX3J48CGuL2PIA0qhUMPIWsCtn4WSFbOFEH/rhITEydrU9m+lin
+rxdqvYZp0RcOX+V4Qtv2Bvv7sbxrnzIW/0RcyKDkPBu8VSNt6JO1VbILXF26FhxW1ogz4ZzKi5N
dMh222Tpo5XPfNZp0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4AAAUmLmXdMZevQ6n+iKt++sptHPWtb1EpTqxa4Jl6ceY1AOnCvhabyG4A==</vt:lpwstr>
  </property>
  <property fmtid="{D5CDD505-2E9C-101B-9397-08002B2CF9AE}" pid="5" name="MAIL_MSG_ID2">
    <vt:lpwstr>ou2kZII5f0QTi46iU8s9A5DM3CII+dHQY6LouMxjQW2b2Rdmrs9evbrHcwK
z2m8439vNbdv3JGc</vt:lpwstr>
  </property>
</Properties>
</file>